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shd w:val="clear" w:color="auto" w:fill="FFFFFF"/>
        <w:tblCellMar>
          <w:left w:w="0" w:type="dxa"/>
          <w:right w:w="0" w:type="dxa"/>
        </w:tblCellMar>
        <w:tblLook w:val="04A0" w:firstRow="1" w:lastRow="0" w:firstColumn="1" w:lastColumn="0" w:noHBand="0" w:noVBand="1"/>
      </w:tblPr>
      <w:tblGrid>
        <w:gridCol w:w="3750"/>
        <w:gridCol w:w="5740"/>
      </w:tblGrid>
      <w:tr w:rsidR="008C27D9" w:rsidRPr="008C27D9" w:rsidTr="008C27D9">
        <w:trPr>
          <w:trHeight w:val="750"/>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hideMark/>
          </w:tcPr>
          <w:p w:rsidR="008C27D9" w:rsidRPr="008C27D9" w:rsidRDefault="008C27D9" w:rsidP="008C27D9">
            <w:pPr>
              <w:spacing w:after="0" w:line="240" w:lineRule="auto"/>
              <w:jc w:val="center"/>
              <w:rPr>
                <w:rFonts w:ascii="Arial" w:eastAsia="Times New Roman" w:hAnsi="Arial" w:cs="Arial"/>
                <w:b/>
                <w:bCs/>
                <w:caps/>
                <w:color w:val="434343"/>
                <w:sz w:val="21"/>
                <w:szCs w:val="21"/>
                <w:lang w:eastAsia="en-CA"/>
              </w:rPr>
            </w:pPr>
            <w:r w:rsidRPr="008C27D9">
              <w:rPr>
                <w:rFonts w:ascii="Arial" w:eastAsia="Times New Roman" w:hAnsi="Arial" w:cs="Arial"/>
                <w:color w:val="434343"/>
                <w:sz w:val="21"/>
                <w:szCs w:val="21"/>
                <w:lang w:eastAsia="en-CA"/>
              </w:rPr>
              <w:t>I am a (select all that apply):</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0" w:type="dxa"/>
              <w:left w:w="225" w:type="dxa"/>
              <w:bottom w:w="0" w:type="dxa"/>
              <w:right w:w="225" w:type="dxa"/>
            </w:tcMar>
            <w:vAlign w:val="center"/>
            <w:hideMark/>
          </w:tcPr>
          <w:p w:rsidR="008C27D9" w:rsidRPr="008C27D9" w:rsidRDefault="008C27D9" w:rsidP="008C27D9">
            <w:pPr>
              <w:spacing w:after="0" w:line="240" w:lineRule="auto"/>
              <w:jc w:val="center"/>
              <w:rPr>
                <w:rFonts w:ascii="Arial" w:eastAsia="Times New Roman" w:hAnsi="Arial" w:cs="Arial"/>
                <w:b/>
                <w:bCs/>
                <w:caps/>
                <w:color w:val="434343"/>
                <w:sz w:val="21"/>
                <w:szCs w:val="21"/>
                <w:lang w:eastAsia="en-CA"/>
              </w:rPr>
            </w:pPr>
            <w:r w:rsidRPr="008C27D9">
              <w:rPr>
                <w:rFonts w:ascii="Arial" w:eastAsia="Times New Roman" w:hAnsi="Arial" w:cs="Arial"/>
                <w:color w:val="434343"/>
                <w:sz w:val="21"/>
                <w:szCs w:val="21"/>
                <w:lang w:eastAsia="en-CA"/>
              </w:rPr>
              <w:t>Student/Trainee</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I am submitting:</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Poster</w:t>
            </w:r>
          </w:p>
        </w:tc>
        <w:bookmarkStart w:id="0" w:name="_GoBack"/>
        <w:bookmarkEnd w:id="0"/>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I am submitting more than one submission as the presenting author:</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No</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Title (no more than 10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Program Options for Accessible Playgrounds in Education and Health Care</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If presentation, please note type: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Research Presentation</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Topic:</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Accessibility</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Brief Summary (no more than 50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Play offers important benefits to children with disabilities from presenting opportunities to interact with peers and family, to advancing social competencies and enhancing physical development. We aim to understand the needs/desires of children with disabilities, their parents and healthcare/educational professionals to enhance social, clinical/rehabilitative, and educational competencies through playground programming.</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Attach abstract (250 – 350 words; word doc or PDF):</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hyperlink r:id="rId4" w:tgtFrame="_blank" w:history="1">
              <w:r w:rsidRPr="008C27D9">
                <w:rPr>
                  <w:rFonts w:ascii="Arial" w:eastAsia="Times New Roman" w:hAnsi="Arial" w:cs="Arial"/>
                  <w:color w:val="005FAE"/>
                  <w:sz w:val="21"/>
                  <w:szCs w:val="21"/>
                  <w:u w:val="single"/>
                  <w:lang w:eastAsia="en-CA"/>
                </w:rPr>
                <w:t>5431_EKO Symposium Poster.pdf</w:t>
              </w:r>
            </w:hyperlink>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Key words (please note up to five key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Paediatric, Rehabilitation, Accessibility, Disability, Education</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Additional comments (100 – 150 words):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 xml:space="preserve">By producing knowledge about different parties’ playground programming needs and desires, this study will yield well-informed recommendations for developing playground programming options that can be applied to accessible playgrounds in education and/or health care contexts. The use of qualitative interviews and an arts-based approach will centre the voices, perspectives, and desires of children with disabilities, which, in turn, will aid in producing programming recommendations informed by the views and experiences of accessible playground users. This work may yield new solutions for increasing and enhancing accessible playground usage in education and rehabilitation through identifying novel </w:t>
            </w:r>
            <w:r w:rsidRPr="008C27D9">
              <w:rPr>
                <w:rFonts w:ascii="Arial" w:eastAsia="Times New Roman" w:hAnsi="Arial" w:cs="Arial"/>
                <w:color w:val="434343"/>
                <w:sz w:val="21"/>
                <w:szCs w:val="21"/>
                <w:lang w:eastAsia="en-CA"/>
              </w:rPr>
              <w:lastRenderedPageBreak/>
              <w:t>social, academic, and rehabilitation programming options that leverage accessible playground infrastructure and enhance clinical and educational practice. Potential implications include novel playground programming options for play (e.g., play clubs), structural or design changes, and programs that integrate educational/clinical activities through the use of playground equipment to motivate and create fun rehabilitation/educational environments for children with disabilities.</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lastRenderedPageBreak/>
              <w:t>Name: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roofErr w:type="spellStart"/>
            <w:r w:rsidRPr="008C27D9">
              <w:rPr>
                <w:rFonts w:ascii="Arial" w:eastAsia="Times New Roman" w:hAnsi="Arial" w:cs="Arial"/>
                <w:color w:val="434343"/>
                <w:sz w:val="21"/>
                <w:szCs w:val="21"/>
                <w:lang w:eastAsia="en-CA"/>
              </w:rPr>
              <w:t>Shalaine</w:t>
            </w:r>
            <w:proofErr w:type="spellEnd"/>
            <w:r w:rsidRPr="008C27D9">
              <w:rPr>
                <w:rFonts w:ascii="Arial" w:eastAsia="Times New Roman" w:hAnsi="Arial" w:cs="Arial"/>
                <w:color w:val="434343"/>
                <w:sz w:val="21"/>
                <w:szCs w:val="21"/>
                <w:lang w:eastAsia="en-CA"/>
              </w:rPr>
              <w:t xml:space="preserve"> </w:t>
            </w:r>
            <w:proofErr w:type="spellStart"/>
            <w:r w:rsidRPr="008C27D9">
              <w:rPr>
                <w:rFonts w:ascii="Arial" w:eastAsia="Times New Roman" w:hAnsi="Arial" w:cs="Arial"/>
                <w:color w:val="434343"/>
                <w:sz w:val="21"/>
                <w:szCs w:val="21"/>
                <w:lang w:eastAsia="en-CA"/>
              </w:rPr>
              <w:t>Sedres</w:t>
            </w:r>
            <w:proofErr w:type="spellEnd"/>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Title: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Trainee/ Graduate Student</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Organization: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 xml:space="preserve">University of Toronto Rehabilitation Science Institute/ Holland </w:t>
            </w:r>
            <w:proofErr w:type="spellStart"/>
            <w:r w:rsidRPr="008C27D9">
              <w:rPr>
                <w:rFonts w:ascii="Arial" w:eastAsia="Times New Roman" w:hAnsi="Arial" w:cs="Arial"/>
                <w:color w:val="434343"/>
                <w:sz w:val="21"/>
                <w:szCs w:val="21"/>
                <w:lang w:eastAsia="en-CA"/>
              </w:rPr>
              <w:t>Bloorview</w:t>
            </w:r>
            <w:proofErr w:type="spellEnd"/>
            <w:r w:rsidRPr="008C27D9">
              <w:rPr>
                <w:rFonts w:ascii="Arial" w:eastAsia="Times New Roman" w:hAnsi="Arial" w:cs="Arial"/>
                <w:color w:val="434343"/>
                <w:sz w:val="21"/>
                <w:szCs w:val="21"/>
                <w:lang w:eastAsia="en-CA"/>
              </w:rPr>
              <w:t xml:space="preserve"> Kids Rehabilitation Hospital</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hyperlink r:id="rId5" w:history="1">
              <w:r w:rsidRPr="008C27D9">
                <w:rPr>
                  <w:rFonts w:ascii="Arial" w:eastAsia="Times New Roman" w:hAnsi="Arial" w:cs="Arial"/>
                  <w:color w:val="005FAE"/>
                  <w:sz w:val="21"/>
                  <w:szCs w:val="21"/>
                  <w:u w:val="single"/>
                  <w:lang w:eastAsia="en-CA"/>
                </w:rPr>
                <w:t>ssedres@hollandbloorview.ca</w:t>
              </w:r>
            </w:hyperlink>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4034791691</w:t>
            </w: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1.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2.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lastRenderedPageBreak/>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3.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4. Name and Role: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This presenter is:</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Affiliation:</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email:</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r w:rsidRPr="008C27D9">
              <w:rPr>
                <w:rFonts w:ascii="Arial" w:eastAsia="Times New Roman" w:hAnsi="Arial" w:cs="Arial"/>
                <w:color w:val="434343"/>
                <w:sz w:val="21"/>
                <w:szCs w:val="21"/>
                <w:lang w:eastAsia="en-CA"/>
              </w:rPr>
              <w:t>Preferred telephone:</w:t>
            </w: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r w:rsidR="008C27D9" w:rsidRPr="008C27D9" w:rsidTr="008C27D9">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8C27D9" w:rsidRPr="008C27D9" w:rsidRDefault="008C27D9" w:rsidP="008C27D9">
            <w:pPr>
              <w:spacing w:after="0" w:line="240" w:lineRule="auto"/>
              <w:rPr>
                <w:rFonts w:ascii="Arial" w:eastAsia="Times New Roman" w:hAnsi="Arial" w:cs="Arial"/>
                <w:color w:val="434343"/>
                <w:sz w:val="21"/>
                <w:szCs w:val="21"/>
                <w:lang w:eastAsia="en-CA"/>
              </w:rPr>
            </w:pPr>
          </w:p>
        </w:tc>
        <w:tc>
          <w:tcPr>
            <w:tcW w:w="574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tcPr>
          <w:p w:rsidR="008C27D9" w:rsidRPr="008C27D9" w:rsidRDefault="008C27D9" w:rsidP="008C27D9">
            <w:pPr>
              <w:spacing w:after="0" w:line="240" w:lineRule="auto"/>
              <w:rPr>
                <w:rFonts w:ascii="Arial" w:eastAsia="Times New Roman" w:hAnsi="Arial" w:cs="Arial"/>
                <w:color w:val="434343"/>
                <w:sz w:val="21"/>
                <w:szCs w:val="21"/>
                <w:lang w:eastAsia="en-CA"/>
              </w:rPr>
            </w:pPr>
          </w:p>
        </w:tc>
      </w:tr>
    </w:tbl>
    <w:p w:rsidR="00D86BDD" w:rsidRDefault="008C27D9"/>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D9"/>
    <w:rsid w:val="00383CA4"/>
    <w:rsid w:val="008C27D9"/>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ADD3"/>
  <w15:chartTrackingRefBased/>
  <w15:docId w15:val="{CB122EC5-61E8-4AD9-B35B-5A62B92B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edres@hollandbloorview.ca" TargetMode="External"/><Relationship Id="rId4" Type="http://schemas.openxmlformats.org/officeDocument/2006/relationships/hyperlink" Target="https://empoweredkidsontario.ca/data/eFormsUploads/1115/5431_EKO%20Symposium%20Po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1</cp:revision>
  <dcterms:created xsi:type="dcterms:W3CDTF">2023-01-13T18:20:00Z</dcterms:created>
  <dcterms:modified xsi:type="dcterms:W3CDTF">2023-01-13T18:21:00Z</dcterms:modified>
</cp:coreProperties>
</file>